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7A9" w:rsidRPr="009507A9" w:rsidRDefault="009507A9" w:rsidP="006367DE">
      <w:pPr>
        <w:jc w:val="center"/>
        <w:rPr>
          <w:rFonts w:ascii="Arial" w:hAnsi="Arial" w:cs="Arial"/>
        </w:rPr>
      </w:pPr>
      <w:bookmarkStart w:id="0" w:name="_GoBack"/>
      <w:bookmarkEnd w:id="0"/>
      <w:proofErr w:type="spellStart"/>
      <w:r w:rsidRPr="009507A9">
        <w:rPr>
          <w:rFonts w:ascii="Arial" w:hAnsi="Arial" w:cs="Arial"/>
          <w:b/>
          <w:bCs/>
        </w:rPr>
        <w:t>Représentation</w:t>
      </w:r>
      <w:proofErr w:type="spellEnd"/>
      <w:r w:rsidRPr="009507A9">
        <w:rPr>
          <w:rFonts w:ascii="Arial" w:hAnsi="Arial" w:cs="Arial"/>
          <w:b/>
          <w:bCs/>
        </w:rPr>
        <w:t xml:space="preserve"> </w:t>
      </w:r>
      <w:proofErr w:type="spellStart"/>
      <w:r w:rsidRPr="009507A9">
        <w:rPr>
          <w:rFonts w:ascii="Arial" w:hAnsi="Arial" w:cs="Arial"/>
          <w:b/>
          <w:bCs/>
        </w:rPr>
        <w:t>théâtrale</w:t>
      </w:r>
      <w:proofErr w:type="spellEnd"/>
      <w:r w:rsidRPr="009507A9">
        <w:rPr>
          <w:rFonts w:ascii="Arial" w:hAnsi="Arial" w:cs="Arial"/>
          <w:b/>
          <w:bCs/>
        </w:rPr>
        <w:t xml:space="preserve"> : </w:t>
      </w:r>
      <w:r w:rsidRPr="009507A9">
        <w:rPr>
          <w:rFonts w:ascii="Arial" w:hAnsi="Arial" w:cs="Arial"/>
          <w:b/>
          <w:bCs/>
          <w:i/>
          <w:iCs/>
        </w:rPr>
        <w:t>La Casa de Bernarda Alba</w:t>
      </w:r>
      <w:r w:rsidR="002C074B" w:rsidRPr="002C074B">
        <w:rPr>
          <w:rFonts w:ascii="Arial" w:hAnsi="Arial" w:cs="Arial"/>
          <w:b/>
          <w:bCs/>
        </w:rPr>
        <w:t>, Federico</w:t>
      </w:r>
      <w:r w:rsidR="002C074B">
        <w:rPr>
          <w:rFonts w:ascii="Arial" w:hAnsi="Arial" w:cs="Arial"/>
          <w:b/>
          <w:bCs/>
        </w:rPr>
        <w:t xml:space="preserve"> García Lorca</w:t>
      </w:r>
    </w:p>
    <w:p w:rsidR="009507A9" w:rsidRPr="009507A9" w:rsidRDefault="009507A9" w:rsidP="00F03FB6">
      <w:pPr>
        <w:jc w:val="both"/>
        <w:rPr>
          <w:rFonts w:ascii="Arial" w:hAnsi="Arial" w:cs="Arial"/>
          <w:lang w:val="fr-FR"/>
        </w:rPr>
      </w:pPr>
      <w:r w:rsidRPr="009507A9">
        <w:rPr>
          <w:rFonts w:ascii="Arial" w:hAnsi="Arial" w:cs="Arial"/>
        </w:rPr>
        <w:tab/>
      </w:r>
      <w:r w:rsidRPr="009507A9">
        <w:rPr>
          <w:rFonts w:ascii="Arial" w:hAnsi="Arial" w:cs="Arial"/>
          <w:lang w:val="fr-FR"/>
        </w:rPr>
        <w:t>Nous sommes au début du XXe siècle, à la campagne</w:t>
      </w:r>
      <w:r w:rsidR="00125DC5">
        <w:rPr>
          <w:rFonts w:ascii="Arial" w:hAnsi="Arial" w:cs="Arial"/>
          <w:lang w:val="fr-FR"/>
        </w:rPr>
        <w:t xml:space="preserve"> andalouse en Espagne</w:t>
      </w:r>
      <w:r w:rsidRPr="009507A9">
        <w:rPr>
          <w:rFonts w:ascii="Arial" w:hAnsi="Arial" w:cs="Arial"/>
          <w:lang w:val="fr-FR"/>
        </w:rPr>
        <w:t xml:space="preserve">, où </w:t>
      </w:r>
      <w:proofErr w:type="spellStart"/>
      <w:r w:rsidRPr="009507A9">
        <w:rPr>
          <w:rFonts w:ascii="Arial" w:hAnsi="Arial" w:cs="Arial"/>
          <w:lang w:val="fr-FR"/>
        </w:rPr>
        <w:t>Bernarda</w:t>
      </w:r>
      <w:proofErr w:type="spellEnd"/>
      <w:r w:rsidRPr="009507A9">
        <w:rPr>
          <w:rFonts w:ascii="Arial" w:hAnsi="Arial" w:cs="Arial"/>
          <w:lang w:val="fr-FR"/>
        </w:rPr>
        <w:t xml:space="preserve"> Alba fait régner la terreur en imposant à ses cinq filles un deuil de huit ans, enfermées à l’intérieur de la maison… Vont-elles le supporter</w:t>
      </w:r>
      <w:r w:rsidR="00062852">
        <w:rPr>
          <w:rFonts w:ascii="Arial" w:hAnsi="Arial" w:cs="Arial"/>
          <w:lang w:val="fr-FR"/>
        </w:rPr>
        <w:t xml:space="preserve"> ? </w:t>
      </w:r>
      <w:r w:rsidR="00F9275F">
        <w:rPr>
          <w:rFonts w:ascii="Arial" w:hAnsi="Arial" w:cs="Arial"/>
          <w:lang w:val="fr-FR"/>
        </w:rPr>
        <w:t>E</w:t>
      </w:r>
      <w:r w:rsidRPr="009507A9">
        <w:rPr>
          <w:rFonts w:ascii="Arial" w:hAnsi="Arial" w:cs="Arial"/>
          <w:lang w:val="fr-FR"/>
        </w:rPr>
        <w:t>t jusqu’à quand ?</w:t>
      </w:r>
    </w:p>
    <w:p w:rsidR="009507A9" w:rsidRPr="009507A9" w:rsidRDefault="009507A9" w:rsidP="00F03FB6">
      <w:pPr>
        <w:jc w:val="both"/>
        <w:rPr>
          <w:rFonts w:ascii="Arial" w:hAnsi="Arial" w:cs="Arial"/>
          <w:lang w:val="fr-FR"/>
        </w:rPr>
      </w:pPr>
      <w:r w:rsidRPr="009507A9">
        <w:rPr>
          <w:rFonts w:ascii="Arial" w:hAnsi="Arial" w:cs="Arial"/>
          <w:lang w:val="fr-FR"/>
        </w:rPr>
        <w:tab/>
        <w:t>Lors de la représentation théâtrale de l’</w:t>
      </w:r>
      <w:proofErr w:type="spellStart"/>
      <w:r w:rsidRPr="009507A9">
        <w:rPr>
          <w:rFonts w:ascii="Arial" w:hAnsi="Arial" w:cs="Arial"/>
          <w:lang w:val="fr-FR"/>
        </w:rPr>
        <w:t>oeuvre</w:t>
      </w:r>
      <w:proofErr w:type="spellEnd"/>
      <w:r w:rsidRPr="009507A9">
        <w:rPr>
          <w:rFonts w:ascii="Arial" w:hAnsi="Arial" w:cs="Arial"/>
          <w:lang w:val="fr-FR"/>
        </w:rPr>
        <w:t xml:space="preserve"> </w:t>
      </w:r>
      <w:r w:rsidRPr="009507A9">
        <w:rPr>
          <w:rFonts w:ascii="Arial" w:hAnsi="Arial" w:cs="Arial"/>
          <w:b/>
          <w:bCs/>
          <w:i/>
          <w:iCs/>
          <w:lang w:val="fr-FR"/>
        </w:rPr>
        <w:t xml:space="preserve">La Casa de </w:t>
      </w:r>
      <w:proofErr w:type="spellStart"/>
      <w:r w:rsidRPr="009507A9">
        <w:rPr>
          <w:rFonts w:ascii="Arial" w:hAnsi="Arial" w:cs="Arial"/>
          <w:b/>
          <w:bCs/>
          <w:i/>
          <w:iCs/>
          <w:lang w:val="fr-FR"/>
        </w:rPr>
        <w:t>Bernarda</w:t>
      </w:r>
      <w:proofErr w:type="spellEnd"/>
      <w:r w:rsidRPr="009507A9">
        <w:rPr>
          <w:rFonts w:ascii="Arial" w:hAnsi="Arial" w:cs="Arial"/>
          <w:b/>
          <w:bCs/>
          <w:i/>
          <w:iCs/>
          <w:lang w:val="fr-FR"/>
        </w:rPr>
        <w:t xml:space="preserve"> Alba</w:t>
      </w:r>
      <w:r w:rsidRPr="009507A9">
        <w:rPr>
          <w:rFonts w:ascii="Arial" w:hAnsi="Arial" w:cs="Arial"/>
          <w:i/>
          <w:iCs/>
          <w:lang w:val="fr-FR"/>
        </w:rPr>
        <w:t xml:space="preserve">, </w:t>
      </w:r>
      <w:r w:rsidRPr="009507A9">
        <w:rPr>
          <w:rFonts w:ascii="Arial" w:hAnsi="Arial" w:cs="Arial"/>
          <w:lang w:val="fr-FR"/>
        </w:rPr>
        <w:t xml:space="preserve">le 31 janvier 2025 </w:t>
      </w:r>
      <w:r w:rsidR="001C5D17">
        <w:rPr>
          <w:rFonts w:ascii="Arial" w:hAnsi="Arial" w:cs="Arial"/>
          <w:lang w:val="fr-FR"/>
        </w:rPr>
        <w:t>par le</w:t>
      </w:r>
      <w:r w:rsidRPr="009507A9">
        <w:rPr>
          <w:rFonts w:ascii="Arial" w:hAnsi="Arial" w:cs="Arial"/>
          <w:lang w:val="fr-FR"/>
        </w:rPr>
        <w:t xml:space="preserve"> Théâtre du Héron</w:t>
      </w:r>
      <w:r w:rsidR="00EF33EB">
        <w:rPr>
          <w:rFonts w:ascii="Arial" w:hAnsi="Arial" w:cs="Arial"/>
          <w:lang w:val="fr-FR"/>
        </w:rPr>
        <w:t xml:space="preserve"> à Paris</w:t>
      </w:r>
      <w:r w:rsidRPr="009507A9">
        <w:rPr>
          <w:rFonts w:ascii="Arial" w:hAnsi="Arial" w:cs="Arial"/>
          <w:lang w:val="fr-FR"/>
        </w:rPr>
        <w:t xml:space="preserve">, nous </w:t>
      </w:r>
      <w:r w:rsidR="00EF33EB">
        <w:rPr>
          <w:rFonts w:ascii="Arial" w:hAnsi="Arial" w:cs="Arial"/>
          <w:lang w:val="fr-FR"/>
        </w:rPr>
        <w:t xml:space="preserve">avons été </w:t>
      </w:r>
      <w:r w:rsidRPr="009507A9">
        <w:rPr>
          <w:rFonts w:ascii="Arial" w:hAnsi="Arial" w:cs="Arial"/>
          <w:lang w:val="fr-FR"/>
        </w:rPr>
        <w:t xml:space="preserve">marqués par les costumes, notamment </w:t>
      </w:r>
      <w:r w:rsidR="00EF33EB">
        <w:rPr>
          <w:rFonts w:ascii="Arial" w:hAnsi="Arial" w:cs="Arial"/>
          <w:lang w:val="fr-FR"/>
        </w:rPr>
        <w:t>par</w:t>
      </w:r>
      <w:r w:rsidRPr="009507A9">
        <w:rPr>
          <w:rFonts w:ascii="Arial" w:hAnsi="Arial" w:cs="Arial"/>
          <w:lang w:val="fr-FR"/>
        </w:rPr>
        <w:t xml:space="preserve"> la dualité entre la robe verte d</w:t>
      </w:r>
      <w:r w:rsidR="0024704F">
        <w:rPr>
          <w:rFonts w:ascii="Arial" w:hAnsi="Arial" w:cs="Arial"/>
          <w:lang w:val="fr-FR"/>
        </w:rPr>
        <w:t>’</w:t>
      </w:r>
      <w:r w:rsidRPr="009507A9">
        <w:rPr>
          <w:rFonts w:ascii="Arial" w:hAnsi="Arial" w:cs="Arial"/>
          <w:lang w:val="fr-FR"/>
        </w:rPr>
        <w:t>Adela ainsi que la robe blanche de sa grand-mère, s’opposant aux robes noires du deuil.</w:t>
      </w:r>
    </w:p>
    <w:p w:rsidR="009507A9" w:rsidRDefault="009507A9" w:rsidP="00F03FB6">
      <w:pPr>
        <w:jc w:val="both"/>
        <w:rPr>
          <w:rFonts w:ascii="Arial" w:hAnsi="Arial" w:cs="Arial"/>
          <w:lang w:val="fr-FR"/>
        </w:rPr>
      </w:pPr>
      <w:r w:rsidRPr="009507A9">
        <w:rPr>
          <w:rFonts w:ascii="Arial" w:hAnsi="Arial" w:cs="Arial"/>
          <w:lang w:val="fr-FR"/>
        </w:rPr>
        <w:t xml:space="preserve">Ensuite, les marionnettes reflétaient bien l’emprise de </w:t>
      </w:r>
      <w:proofErr w:type="spellStart"/>
      <w:r w:rsidRPr="009507A9">
        <w:rPr>
          <w:rFonts w:ascii="Arial" w:hAnsi="Arial" w:cs="Arial"/>
          <w:lang w:val="fr-FR"/>
        </w:rPr>
        <w:t>Bernarda</w:t>
      </w:r>
      <w:proofErr w:type="spellEnd"/>
      <w:r w:rsidRPr="009507A9">
        <w:rPr>
          <w:rFonts w:ascii="Arial" w:hAnsi="Arial" w:cs="Arial"/>
          <w:lang w:val="fr-FR"/>
        </w:rPr>
        <w:t xml:space="preserve"> sur ses filles ; la musique et le flamenco ont réussi à nous plonger dans l’histoire et</w:t>
      </w:r>
      <w:r>
        <w:rPr>
          <w:rFonts w:ascii="Arial" w:hAnsi="Arial" w:cs="Arial"/>
          <w:lang w:val="fr-FR"/>
        </w:rPr>
        <w:t xml:space="preserve"> à nous faire</w:t>
      </w:r>
      <w:r w:rsidRPr="009507A9">
        <w:rPr>
          <w:rFonts w:ascii="Arial" w:hAnsi="Arial" w:cs="Arial"/>
          <w:lang w:val="fr-FR"/>
        </w:rPr>
        <w:t xml:space="preserve"> sentir les </w:t>
      </w:r>
      <w:r w:rsidR="00B859B7">
        <w:rPr>
          <w:rFonts w:ascii="Arial" w:hAnsi="Arial" w:cs="Arial"/>
          <w:lang w:val="fr-FR"/>
        </w:rPr>
        <w:t>conflits</w:t>
      </w:r>
      <w:r w:rsidRPr="009507A9">
        <w:rPr>
          <w:rFonts w:ascii="Arial" w:hAnsi="Arial" w:cs="Arial"/>
          <w:lang w:val="fr-FR"/>
        </w:rPr>
        <w:t xml:space="preserve"> au sein de la maison</w:t>
      </w:r>
      <w:r w:rsidR="001C5D17">
        <w:rPr>
          <w:rFonts w:ascii="Arial" w:hAnsi="Arial" w:cs="Arial"/>
          <w:lang w:val="fr-FR"/>
        </w:rPr>
        <w:t>, déclenchés par l’apparition d’un bel homme, Pepe el Romano</w:t>
      </w:r>
      <w:r w:rsidR="00B859B7">
        <w:rPr>
          <w:rFonts w:ascii="Arial" w:hAnsi="Arial" w:cs="Arial"/>
          <w:lang w:val="fr-FR"/>
        </w:rPr>
        <w:t>.</w:t>
      </w:r>
      <w:r w:rsidRPr="009507A9">
        <w:rPr>
          <w:rFonts w:ascii="Arial" w:hAnsi="Arial" w:cs="Arial"/>
          <w:lang w:val="fr-FR"/>
        </w:rPr>
        <w:t xml:space="preserve"> L’autorité de la mère était, tout comme dans l’</w:t>
      </w:r>
      <w:proofErr w:type="spellStart"/>
      <w:r w:rsidRPr="009507A9">
        <w:rPr>
          <w:rFonts w:ascii="Arial" w:hAnsi="Arial" w:cs="Arial"/>
          <w:lang w:val="fr-FR"/>
        </w:rPr>
        <w:t>oeuvre</w:t>
      </w:r>
      <w:proofErr w:type="spellEnd"/>
      <w:r w:rsidRPr="009507A9">
        <w:rPr>
          <w:rFonts w:ascii="Arial" w:hAnsi="Arial" w:cs="Arial"/>
          <w:lang w:val="fr-FR"/>
        </w:rPr>
        <w:t xml:space="preserve"> originale, représentée par sa canne</w:t>
      </w:r>
      <w:r w:rsidR="00B859B7">
        <w:rPr>
          <w:rFonts w:ascii="Arial" w:hAnsi="Arial" w:cs="Arial"/>
          <w:lang w:val="fr-FR"/>
        </w:rPr>
        <w:t xml:space="preserve"> et par ses ordres</w:t>
      </w:r>
      <w:r w:rsidRPr="009507A9">
        <w:rPr>
          <w:rFonts w:ascii="Arial" w:hAnsi="Arial" w:cs="Arial"/>
          <w:lang w:val="fr-FR"/>
        </w:rPr>
        <w:t xml:space="preserve">. </w:t>
      </w:r>
      <w:r w:rsidR="0046315B">
        <w:rPr>
          <w:rFonts w:ascii="Arial" w:hAnsi="Arial" w:cs="Arial"/>
          <w:lang w:val="fr-FR"/>
        </w:rPr>
        <w:t xml:space="preserve">C’est </w:t>
      </w:r>
      <w:proofErr w:type="spellStart"/>
      <w:r w:rsidR="0046315B">
        <w:rPr>
          <w:rFonts w:ascii="Arial" w:hAnsi="Arial" w:cs="Arial"/>
          <w:lang w:val="fr-FR"/>
        </w:rPr>
        <w:t>Bernarda</w:t>
      </w:r>
      <w:proofErr w:type="spellEnd"/>
      <w:r w:rsidR="0046315B">
        <w:rPr>
          <w:rFonts w:ascii="Arial" w:hAnsi="Arial" w:cs="Arial"/>
          <w:lang w:val="fr-FR"/>
        </w:rPr>
        <w:t xml:space="preserve"> Alba</w:t>
      </w:r>
      <w:r w:rsidR="0058672C">
        <w:rPr>
          <w:rFonts w:ascii="Arial" w:hAnsi="Arial" w:cs="Arial"/>
          <w:lang w:val="fr-FR"/>
        </w:rPr>
        <w:t xml:space="preserve"> </w:t>
      </w:r>
      <w:r w:rsidR="0046315B">
        <w:rPr>
          <w:rFonts w:ascii="Arial" w:hAnsi="Arial" w:cs="Arial"/>
          <w:lang w:val="fr-FR"/>
        </w:rPr>
        <w:t>qui</w:t>
      </w:r>
      <w:r w:rsidR="0058672C">
        <w:rPr>
          <w:rFonts w:ascii="Arial" w:hAnsi="Arial" w:cs="Arial"/>
          <w:lang w:val="fr-FR"/>
        </w:rPr>
        <w:t>,</w:t>
      </w:r>
      <w:r w:rsidR="0046315B">
        <w:rPr>
          <w:rFonts w:ascii="Arial" w:hAnsi="Arial" w:cs="Arial"/>
          <w:lang w:val="fr-FR"/>
        </w:rPr>
        <w:t xml:space="preserve"> </w:t>
      </w:r>
      <w:r w:rsidR="00B859B7">
        <w:rPr>
          <w:rFonts w:ascii="Arial" w:hAnsi="Arial" w:cs="Arial"/>
          <w:lang w:val="fr-FR"/>
        </w:rPr>
        <w:t>munie d’un fusil de chasse</w:t>
      </w:r>
      <w:r w:rsidR="001C5D17">
        <w:rPr>
          <w:rFonts w:ascii="Arial" w:hAnsi="Arial" w:cs="Arial"/>
          <w:lang w:val="fr-FR"/>
        </w:rPr>
        <w:t>,</w:t>
      </w:r>
      <w:r w:rsidR="00B859B7">
        <w:rPr>
          <w:rFonts w:ascii="Arial" w:hAnsi="Arial" w:cs="Arial"/>
          <w:lang w:val="fr-FR"/>
        </w:rPr>
        <w:t xml:space="preserve"> tire sur</w:t>
      </w:r>
      <w:r w:rsidR="0046315B">
        <w:rPr>
          <w:rFonts w:ascii="Arial" w:hAnsi="Arial" w:cs="Arial"/>
          <w:lang w:val="fr-FR"/>
        </w:rPr>
        <w:t xml:space="preserve"> Pepe </w:t>
      </w:r>
      <w:r w:rsidR="0024704F">
        <w:rPr>
          <w:rFonts w:ascii="Arial" w:hAnsi="Arial" w:cs="Arial"/>
          <w:lang w:val="fr-FR"/>
        </w:rPr>
        <w:t>el</w:t>
      </w:r>
      <w:r w:rsidR="0046315B">
        <w:rPr>
          <w:rFonts w:ascii="Arial" w:hAnsi="Arial" w:cs="Arial"/>
          <w:lang w:val="fr-FR"/>
        </w:rPr>
        <w:t xml:space="preserve"> Romano</w:t>
      </w:r>
      <w:r w:rsidR="001C5D17">
        <w:rPr>
          <w:rFonts w:ascii="Arial" w:hAnsi="Arial" w:cs="Arial"/>
          <w:lang w:val="fr-FR"/>
        </w:rPr>
        <w:t xml:space="preserve"> et provoque </w:t>
      </w:r>
      <w:r w:rsidR="0024704F">
        <w:rPr>
          <w:rFonts w:ascii="Arial" w:hAnsi="Arial" w:cs="Arial"/>
          <w:lang w:val="fr-FR"/>
        </w:rPr>
        <w:t xml:space="preserve">le </w:t>
      </w:r>
      <w:r w:rsidR="001C5D17">
        <w:rPr>
          <w:rFonts w:ascii="Arial" w:hAnsi="Arial" w:cs="Arial"/>
          <w:lang w:val="fr-FR"/>
        </w:rPr>
        <w:t>dénouement surprenant.</w:t>
      </w:r>
    </w:p>
    <w:p w:rsidR="00B859B7" w:rsidRPr="009507A9" w:rsidRDefault="00B859B7" w:rsidP="00F03FB6">
      <w:pPr>
        <w:jc w:val="both"/>
        <w:rPr>
          <w:rFonts w:ascii="Arial" w:hAnsi="Arial" w:cs="Arial"/>
          <w:lang w:val="fr-FR"/>
        </w:rPr>
      </w:pPr>
      <w:r>
        <w:rPr>
          <w:rFonts w:ascii="Arial" w:hAnsi="Arial" w:cs="Arial"/>
          <w:lang w:val="fr-FR"/>
        </w:rPr>
        <w:t>Cette pièce est un hymne à la liberté, à la passion et même à la rébellion incarnée par Adela.</w:t>
      </w:r>
    </w:p>
    <w:p w:rsidR="009507A9" w:rsidRPr="009507A9" w:rsidRDefault="009507A9" w:rsidP="00F03FB6">
      <w:pPr>
        <w:jc w:val="both"/>
        <w:rPr>
          <w:rFonts w:ascii="Arial" w:hAnsi="Arial" w:cs="Arial"/>
          <w:lang w:val="fr-FR"/>
        </w:rPr>
      </w:pPr>
      <w:r w:rsidRPr="009507A9">
        <w:rPr>
          <w:rFonts w:ascii="Arial" w:hAnsi="Arial" w:cs="Arial"/>
          <w:lang w:val="fr-FR"/>
        </w:rPr>
        <w:tab/>
      </w:r>
      <w:r w:rsidR="00EF33EB">
        <w:rPr>
          <w:rFonts w:ascii="Arial" w:hAnsi="Arial" w:cs="Arial"/>
          <w:lang w:val="fr-FR"/>
        </w:rPr>
        <w:t>N</w:t>
      </w:r>
      <w:r w:rsidRPr="009507A9">
        <w:rPr>
          <w:rFonts w:ascii="Arial" w:hAnsi="Arial" w:cs="Arial"/>
          <w:lang w:val="fr-FR"/>
        </w:rPr>
        <w:t xml:space="preserve">ous avons apprécié la représentation théâtrale qui nous a permis de comprendre davantage l’œuvre étudiée en classe. Nous tenons à féliciter les comédiens car </w:t>
      </w:r>
      <w:r w:rsidR="00B859B7">
        <w:rPr>
          <w:rFonts w:ascii="Arial" w:hAnsi="Arial" w:cs="Arial"/>
          <w:lang w:val="fr-FR"/>
        </w:rPr>
        <w:t xml:space="preserve">leur jeu </w:t>
      </w:r>
      <w:r w:rsidRPr="009507A9">
        <w:rPr>
          <w:rFonts w:ascii="Arial" w:hAnsi="Arial" w:cs="Arial"/>
          <w:lang w:val="fr-FR"/>
        </w:rPr>
        <w:t xml:space="preserve">nous </w:t>
      </w:r>
      <w:r w:rsidR="00B859B7">
        <w:rPr>
          <w:rFonts w:ascii="Arial" w:hAnsi="Arial" w:cs="Arial"/>
          <w:lang w:val="fr-FR"/>
        </w:rPr>
        <w:t xml:space="preserve">a semblé </w:t>
      </w:r>
      <w:r w:rsidRPr="009507A9">
        <w:rPr>
          <w:rFonts w:ascii="Arial" w:hAnsi="Arial" w:cs="Arial"/>
          <w:lang w:val="fr-FR"/>
        </w:rPr>
        <w:t xml:space="preserve">très réaliste et fort, puis à remercier le lycée et les professeurs d’espagnol (Mme Millerand-Santiago, Mr Gomes et Mme Salgado) qui </w:t>
      </w:r>
      <w:r>
        <w:rPr>
          <w:rFonts w:ascii="Arial" w:hAnsi="Arial" w:cs="Arial"/>
          <w:lang w:val="fr-FR"/>
        </w:rPr>
        <w:t xml:space="preserve">nous </w:t>
      </w:r>
      <w:r w:rsidRPr="009507A9">
        <w:rPr>
          <w:rFonts w:ascii="Arial" w:hAnsi="Arial" w:cs="Arial"/>
          <w:lang w:val="fr-FR"/>
        </w:rPr>
        <w:t>ont permis d’assister à cette représentation théâtrale.</w:t>
      </w:r>
    </w:p>
    <w:p w:rsidR="009507A9" w:rsidRPr="009507A9" w:rsidRDefault="009507A9" w:rsidP="009507A9">
      <w:pPr>
        <w:jc w:val="right"/>
        <w:rPr>
          <w:rFonts w:ascii="Arial" w:hAnsi="Arial" w:cs="Arial"/>
          <w:b/>
          <w:bCs/>
          <w:lang w:val="fr-FR"/>
        </w:rPr>
      </w:pPr>
      <w:r w:rsidRPr="009507A9">
        <w:rPr>
          <w:rFonts w:ascii="Arial" w:hAnsi="Arial" w:cs="Arial"/>
          <w:b/>
          <w:bCs/>
          <w:lang w:val="fr-FR"/>
        </w:rPr>
        <w:t>L</w:t>
      </w:r>
      <w:r w:rsidR="00320BAE">
        <w:rPr>
          <w:rFonts w:ascii="Arial" w:hAnsi="Arial" w:cs="Arial"/>
          <w:b/>
          <w:bCs/>
          <w:lang w:val="fr-FR"/>
        </w:rPr>
        <w:t>a</w:t>
      </w:r>
      <w:r w:rsidRPr="009507A9">
        <w:rPr>
          <w:rFonts w:ascii="Arial" w:hAnsi="Arial" w:cs="Arial"/>
          <w:b/>
          <w:bCs/>
          <w:lang w:val="fr-FR"/>
        </w:rPr>
        <w:t xml:space="preserve"> </w:t>
      </w:r>
      <w:r w:rsidR="002C074B">
        <w:rPr>
          <w:rFonts w:ascii="Arial" w:hAnsi="Arial" w:cs="Arial"/>
          <w:b/>
          <w:bCs/>
          <w:lang w:val="fr-FR"/>
        </w:rPr>
        <w:t>T</w:t>
      </w:r>
      <w:r w:rsidRPr="009507A9">
        <w:rPr>
          <w:rFonts w:ascii="Arial" w:hAnsi="Arial" w:cs="Arial"/>
          <w:b/>
          <w:bCs/>
          <w:lang w:val="fr-FR"/>
        </w:rPr>
        <w:t xml:space="preserve">erminale </w:t>
      </w:r>
      <w:r w:rsidR="00320BAE">
        <w:rPr>
          <w:rFonts w:ascii="Arial" w:hAnsi="Arial" w:cs="Arial"/>
          <w:b/>
          <w:bCs/>
          <w:lang w:val="fr-FR"/>
        </w:rPr>
        <w:t>S</w:t>
      </w:r>
      <w:r w:rsidRPr="009507A9">
        <w:rPr>
          <w:rFonts w:ascii="Arial" w:hAnsi="Arial" w:cs="Arial"/>
          <w:b/>
          <w:bCs/>
          <w:lang w:val="fr-FR"/>
        </w:rPr>
        <w:t xml:space="preserve">pécialité LLCE </w:t>
      </w:r>
      <w:r w:rsidR="001C5D17">
        <w:rPr>
          <w:rFonts w:ascii="Arial" w:hAnsi="Arial" w:cs="Arial"/>
          <w:b/>
          <w:bCs/>
          <w:lang w:val="fr-FR"/>
        </w:rPr>
        <w:t>E</w:t>
      </w:r>
      <w:r w:rsidRPr="009507A9">
        <w:rPr>
          <w:rFonts w:ascii="Arial" w:hAnsi="Arial" w:cs="Arial"/>
          <w:b/>
          <w:bCs/>
          <w:lang w:val="fr-FR"/>
        </w:rPr>
        <w:t>spagnol</w:t>
      </w:r>
    </w:p>
    <w:p w:rsidR="009507A9" w:rsidRDefault="00C86546">
      <w:pPr>
        <w:rPr>
          <w:rFonts w:ascii="Arial" w:hAnsi="Arial" w:cs="Arial"/>
          <w:lang w:val="fr-FR"/>
        </w:rPr>
      </w:pPr>
      <w:r w:rsidRPr="00C86546">
        <w:rPr>
          <w:rFonts w:ascii="Arial" w:hAnsi="Arial" w:cs="Arial"/>
          <w:b/>
          <w:bCs/>
          <w:noProof/>
        </w:rPr>
        <w:drawing>
          <wp:inline distT="0" distB="0" distL="0" distR="0" wp14:anchorId="0A788DB2" wp14:editId="4DE08D73">
            <wp:extent cx="3008854" cy="2499360"/>
            <wp:effectExtent l="0" t="0" r="1270" b="0"/>
            <wp:docPr id="19328864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6162" cy="2522044"/>
                    </a:xfrm>
                    <a:prstGeom prst="rect">
                      <a:avLst/>
                    </a:prstGeom>
                    <a:noFill/>
                    <a:ln>
                      <a:noFill/>
                    </a:ln>
                  </pic:spPr>
                </pic:pic>
              </a:graphicData>
            </a:graphic>
          </wp:inline>
        </w:drawing>
      </w:r>
    </w:p>
    <w:p w:rsidR="0072604E" w:rsidRPr="009507A9" w:rsidRDefault="0072604E">
      <w:pPr>
        <w:rPr>
          <w:rFonts w:ascii="Arial" w:hAnsi="Arial" w:cs="Arial"/>
          <w:lang w:val="fr-FR"/>
        </w:rPr>
      </w:pPr>
    </w:p>
    <w:p w:rsidR="0072604E" w:rsidRDefault="009507A9" w:rsidP="00F03FB6">
      <w:pPr>
        <w:ind w:firstLine="708"/>
        <w:jc w:val="both"/>
        <w:rPr>
          <w:rFonts w:ascii="Arial" w:hAnsi="Arial" w:cs="Arial"/>
        </w:rPr>
      </w:pPr>
      <w:r w:rsidRPr="009507A9">
        <w:rPr>
          <w:rFonts w:ascii="Arial" w:hAnsi="Arial" w:cs="Arial"/>
        </w:rPr>
        <w:t>Nos ha gustado mucho</w:t>
      </w:r>
      <w:r w:rsidR="001C5D17">
        <w:rPr>
          <w:rFonts w:ascii="Arial" w:hAnsi="Arial" w:cs="Arial"/>
        </w:rPr>
        <w:t xml:space="preserve"> ir al teatro con nuestros profesores a ver </w:t>
      </w:r>
      <w:r w:rsidR="001C5D17" w:rsidRPr="002C074B">
        <w:rPr>
          <w:rFonts w:ascii="Arial" w:hAnsi="Arial" w:cs="Arial"/>
          <w:b/>
          <w:bCs/>
          <w:i/>
          <w:iCs/>
        </w:rPr>
        <w:t xml:space="preserve">La Casa de Bernarda Alba </w:t>
      </w:r>
      <w:r w:rsidR="001C5D17">
        <w:rPr>
          <w:rFonts w:ascii="Arial" w:hAnsi="Arial" w:cs="Arial"/>
        </w:rPr>
        <w:t xml:space="preserve">de Federico García Lorca y así tener una idea de una parte del programa de </w:t>
      </w:r>
      <w:proofErr w:type="spellStart"/>
      <w:r w:rsidR="001C5D17">
        <w:rPr>
          <w:rFonts w:ascii="Arial" w:hAnsi="Arial" w:cs="Arial"/>
        </w:rPr>
        <w:t>Terminale</w:t>
      </w:r>
      <w:proofErr w:type="spellEnd"/>
      <w:r w:rsidR="001C5D17">
        <w:rPr>
          <w:rFonts w:ascii="Arial" w:hAnsi="Arial" w:cs="Arial"/>
        </w:rPr>
        <w:t xml:space="preserve"> en especialidad. </w:t>
      </w:r>
    </w:p>
    <w:p w:rsidR="00046B30" w:rsidRDefault="001C5D17" w:rsidP="00F03FB6">
      <w:pPr>
        <w:ind w:firstLine="708"/>
        <w:jc w:val="both"/>
        <w:rPr>
          <w:rFonts w:ascii="Arial" w:hAnsi="Arial" w:cs="Arial"/>
        </w:rPr>
      </w:pPr>
      <w:r>
        <w:rPr>
          <w:rFonts w:ascii="Arial" w:hAnsi="Arial" w:cs="Arial"/>
        </w:rPr>
        <w:t>Hay mucho que decir sobre la condición de la mujer de principios del siglo XX. Esta obra nos abre los ojos sobre el inmenso paso que ha hecho la mujer en Europa y sobre lo que todavía queda por hacer en demasiados países del mundo.</w:t>
      </w:r>
    </w:p>
    <w:p w:rsidR="00C86546" w:rsidRPr="001C5D17" w:rsidRDefault="001C5D17" w:rsidP="001F4A9A">
      <w:pPr>
        <w:jc w:val="right"/>
        <w:rPr>
          <w:rFonts w:ascii="Arial" w:hAnsi="Arial" w:cs="Arial"/>
          <w:b/>
          <w:bCs/>
        </w:rPr>
      </w:pPr>
      <w:r w:rsidRPr="001C5D17">
        <w:rPr>
          <w:rFonts w:ascii="Arial" w:hAnsi="Arial" w:cs="Arial"/>
          <w:b/>
          <w:bCs/>
        </w:rPr>
        <w:t>Los Première Spécialité LLCE Espagnol</w:t>
      </w:r>
    </w:p>
    <w:sectPr w:rsidR="00C86546" w:rsidRPr="001C5D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A9"/>
    <w:rsid w:val="00046B30"/>
    <w:rsid w:val="00062852"/>
    <w:rsid w:val="00125DC5"/>
    <w:rsid w:val="001C5D17"/>
    <w:rsid w:val="001F4A9A"/>
    <w:rsid w:val="0024704F"/>
    <w:rsid w:val="002C074B"/>
    <w:rsid w:val="00320BAE"/>
    <w:rsid w:val="0046315B"/>
    <w:rsid w:val="00510792"/>
    <w:rsid w:val="0058672C"/>
    <w:rsid w:val="005D1B18"/>
    <w:rsid w:val="006367DE"/>
    <w:rsid w:val="0072604E"/>
    <w:rsid w:val="00736EA8"/>
    <w:rsid w:val="00867241"/>
    <w:rsid w:val="009507A9"/>
    <w:rsid w:val="00A336E1"/>
    <w:rsid w:val="00B859B7"/>
    <w:rsid w:val="00C01661"/>
    <w:rsid w:val="00C5698E"/>
    <w:rsid w:val="00C86546"/>
    <w:rsid w:val="00D87296"/>
    <w:rsid w:val="00EA53EE"/>
    <w:rsid w:val="00EF33EB"/>
    <w:rsid w:val="00F03FB6"/>
    <w:rsid w:val="00F92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6D492-9344-422B-A7C1-93AE8440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07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507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507A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507A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507A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507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07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07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07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7A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507A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507A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507A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507A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507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07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07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07A9"/>
    <w:rPr>
      <w:rFonts w:eastAsiaTheme="majorEastAsia" w:cstheme="majorBidi"/>
      <w:color w:val="272727" w:themeColor="text1" w:themeTint="D8"/>
    </w:rPr>
  </w:style>
  <w:style w:type="paragraph" w:styleId="Titre">
    <w:name w:val="Title"/>
    <w:basedOn w:val="Normal"/>
    <w:next w:val="Normal"/>
    <w:link w:val="TitreCar"/>
    <w:uiPriority w:val="10"/>
    <w:qFormat/>
    <w:rsid w:val="00950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07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07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7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07A9"/>
    <w:pPr>
      <w:spacing w:before="160"/>
      <w:jc w:val="center"/>
    </w:pPr>
    <w:rPr>
      <w:i/>
      <w:iCs/>
      <w:color w:val="404040" w:themeColor="text1" w:themeTint="BF"/>
    </w:rPr>
  </w:style>
  <w:style w:type="character" w:customStyle="1" w:styleId="CitationCar">
    <w:name w:val="Citation Car"/>
    <w:basedOn w:val="Policepardfaut"/>
    <w:link w:val="Citation"/>
    <w:uiPriority w:val="29"/>
    <w:rsid w:val="009507A9"/>
    <w:rPr>
      <w:i/>
      <w:iCs/>
      <w:color w:val="404040" w:themeColor="text1" w:themeTint="BF"/>
    </w:rPr>
  </w:style>
  <w:style w:type="paragraph" w:styleId="Paragraphedeliste">
    <w:name w:val="List Paragraph"/>
    <w:basedOn w:val="Normal"/>
    <w:uiPriority w:val="34"/>
    <w:qFormat/>
    <w:rsid w:val="009507A9"/>
    <w:pPr>
      <w:ind w:left="720"/>
      <w:contextualSpacing/>
    </w:pPr>
  </w:style>
  <w:style w:type="character" w:styleId="Accentuationintense">
    <w:name w:val="Intense Emphasis"/>
    <w:basedOn w:val="Policepardfaut"/>
    <w:uiPriority w:val="21"/>
    <w:qFormat/>
    <w:rsid w:val="009507A9"/>
    <w:rPr>
      <w:i/>
      <w:iCs/>
      <w:color w:val="2F5496" w:themeColor="accent1" w:themeShade="BF"/>
    </w:rPr>
  </w:style>
  <w:style w:type="paragraph" w:styleId="Citationintense">
    <w:name w:val="Intense Quote"/>
    <w:basedOn w:val="Normal"/>
    <w:next w:val="Normal"/>
    <w:link w:val="CitationintenseCar"/>
    <w:uiPriority w:val="30"/>
    <w:qFormat/>
    <w:rsid w:val="0095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507A9"/>
    <w:rPr>
      <w:i/>
      <w:iCs/>
      <w:color w:val="2F5496" w:themeColor="accent1" w:themeShade="BF"/>
    </w:rPr>
  </w:style>
  <w:style w:type="character" w:styleId="Rfrenceintense">
    <w:name w:val="Intense Reference"/>
    <w:basedOn w:val="Policepardfaut"/>
    <w:uiPriority w:val="32"/>
    <w:qFormat/>
    <w:rsid w:val="0095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94558">
      <w:bodyDiv w:val="1"/>
      <w:marLeft w:val="0"/>
      <w:marRight w:val="0"/>
      <w:marTop w:val="0"/>
      <w:marBottom w:val="0"/>
      <w:divBdr>
        <w:top w:val="none" w:sz="0" w:space="0" w:color="auto"/>
        <w:left w:val="none" w:sz="0" w:space="0" w:color="auto"/>
        <w:bottom w:val="none" w:sz="0" w:space="0" w:color="auto"/>
        <w:right w:val="none" w:sz="0" w:space="0" w:color="auto"/>
      </w:divBdr>
    </w:div>
    <w:div w:id="1712069020">
      <w:bodyDiv w:val="1"/>
      <w:marLeft w:val="0"/>
      <w:marRight w:val="0"/>
      <w:marTop w:val="0"/>
      <w:marBottom w:val="0"/>
      <w:divBdr>
        <w:top w:val="none" w:sz="0" w:space="0" w:color="auto"/>
        <w:left w:val="none" w:sz="0" w:space="0" w:color="auto"/>
        <w:bottom w:val="none" w:sz="0" w:space="0" w:color="auto"/>
        <w:right w:val="none" w:sz="0" w:space="0" w:color="auto"/>
      </w:divBdr>
    </w:div>
    <w:div w:id="1759253983">
      <w:bodyDiv w:val="1"/>
      <w:marLeft w:val="0"/>
      <w:marRight w:val="0"/>
      <w:marTop w:val="0"/>
      <w:marBottom w:val="0"/>
      <w:divBdr>
        <w:top w:val="none" w:sz="0" w:space="0" w:color="auto"/>
        <w:left w:val="none" w:sz="0" w:space="0" w:color="auto"/>
        <w:bottom w:val="none" w:sz="0" w:space="0" w:color="auto"/>
        <w:right w:val="none" w:sz="0" w:space="0" w:color="auto"/>
      </w:divBdr>
    </w:div>
    <w:div w:id="2129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1771</Characters>
  <Application>Microsoft Office Word</Application>
  <DocSecurity>0</DocSecurity>
  <Lines>14</Lines>
  <Paragraphs>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Millerand</dc:creator>
  <cp:keywords/>
  <dc:description/>
  <cp:lastModifiedBy>sec1</cp:lastModifiedBy>
  <cp:revision>2</cp:revision>
  <dcterms:created xsi:type="dcterms:W3CDTF">2025-03-04T15:50:00Z</dcterms:created>
  <dcterms:modified xsi:type="dcterms:W3CDTF">2025-03-04T15:50:00Z</dcterms:modified>
</cp:coreProperties>
</file>